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宁国市永祥电力工程技术有限公司2024年度</w:t>
      </w:r>
    </w:p>
    <w:p>
      <w:pPr>
        <w:jc w:val="center"/>
        <w:rPr>
          <w:rFonts w:hint="eastAsia"/>
          <w:b/>
          <w:bCs/>
          <w:sz w:val="28"/>
          <w:szCs w:val="28"/>
          <w:lang w:val="en-US" w:eastAsia="zh-CN"/>
        </w:rPr>
      </w:pPr>
      <w:r>
        <w:rPr>
          <w:rFonts w:hint="eastAsia"/>
          <w:b/>
          <w:bCs/>
          <w:sz w:val="28"/>
          <w:szCs w:val="28"/>
          <w:lang w:val="en-US" w:eastAsia="zh-CN"/>
        </w:rPr>
        <w:t>电力工程框架合作劳务单位入围通知</w:t>
      </w:r>
    </w:p>
    <w:p>
      <w:pPr>
        <w:pStyle w:val="2"/>
        <w:rPr>
          <w:rFonts w:hint="default"/>
          <w:lang w:val="en-US" w:eastAsia="zh-CN"/>
        </w:rPr>
      </w:pP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各劳务合作单位：</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为提高公司项目实施效率，拟征集宁国市永祥电力公司技术有限公司电力工程框架合作劳务单位，寻求有兴趣的潜在服务商提交应答文件，现邀请各单位参加入围匹配。</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一、项目名称：2024年度电力工程框架合作劳务单位入围</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二、项目概况：工程项目根据项目轻重缓急，结合各队伍施工能力直接匹配分包队伍安排施工；</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三、工程内容：电力工程劳务分包、电力配套土建劳务分包、顶管施工分包。</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四、资质要求：</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具有有效的营业执照、安全生产许可证（扫描、影印）（审查时提供原件）；</w:t>
      </w:r>
    </w:p>
    <w:p>
      <w:pPr>
        <w:spacing w:line="360" w:lineRule="auto"/>
        <w:ind w:firstLine="480" w:firstLineChars="200"/>
        <w:rPr>
          <w:rFonts w:hint="eastAsia" w:cs="Times New Roman"/>
          <w:b w:val="0"/>
          <w:bCs w:val="0"/>
          <w:kern w:val="2"/>
          <w:sz w:val="24"/>
          <w:szCs w:val="24"/>
          <w:u w:val="none"/>
          <w:lang w:val="en-US" w:eastAsia="zh-CN" w:bidi="ar-SA"/>
        </w:rPr>
      </w:pPr>
      <w:r>
        <w:rPr>
          <w:rFonts w:hint="eastAsia" w:ascii="等线 Light" w:hAnsi="等线 Light" w:eastAsia="等线 Light" w:cs="Times New Roman"/>
          <w:b w:val="0"/>
          <w:bCs w:val="0"/>
          <w:kern w:val="2"/>
          <w:sz w:val="24"/>
          <w:szCs w:val="24"/>
          <w:u w:val="none"/>
          <w:lang w:val="en-US" w:eastAsia="zh-CN" w:bidi="ar-SA"/>
        </w:rPr>
        <w:t>五、匹配金额：见附件（全费用年度综合单价）</w:t>
      </w:r>
    </w:p>
    <w:p>
      <w:pPr>
        <w:adjustRightInd w:val="0"/>
        <w:snapToGrid w:val="0"/>
        <w:spacing w:line="360" w:lineRule="auto"/>
        <w:ind w:firstLine="240" w:firstLineChars="100"/>
        <w:jc w:val="left"/>
        <w:rPr>
          <w:rFonts w:hint="eastAsia" w:ascii="宋体" w:hAnsi="宋体" w:eastAsia="宋体" w:cs="宋体"/>
          <w:b w:val="0"/>
          <w:bCs w:val="0"/>
          <w:i w:val="0"/>
          <w:color w:val="auto"/>
          <w:kern w:val="0"/>
          <w:sz w:val="24"/>
          <w:szCs w:val="24"/>
          <w:u w:val="none"/>
          <w:lang w:val="en-US" w:eastAsia="zh-CN" w:bidi="ar"/>
        </w:rPr>
      </w:pPr>
      <w:r>
        <w:rPr>
          <w:rFonts w:hint="eastAsia" w:cs="Times New Roman"/>
          <w:b w:val="0"/>
          <w:bCs w:val="0"/>
          <w:kern w:val="2"/>
          <w:sz w:val="24"/>
          <w:szCs w:val="24"/>
          <w:u w:val="none"/>
          <w:lang w:val="en-US" w:eastAsia="zh-CN" w:bidi="ar-SA"/>
        </w:rPr>
        <w:t xml:space="preserve">  六、</w:t>
      </w:r>
      <w:r>
        <w:rPr>
          <w:rFonts w:hint="eastAsia" w:ascii="宋体" w:hAnsi="宋体" w:eastAsia="宋体" w:cs="宋体"/>
          <w:b w:val="0"/>
          <w:bCs w:val="0"/>
          <w:i w:val="0"/>
          <w:color w:val="auto"/>
          <w:kern w:val="0"/>
          <w:sz w:val="24"/>
          <w:szCs w:val="24"/>
          <w:u w:val="none"/>
          <w:lang w:val="en-US" w:eastAsia="zh-CN" w:bidi="ar"/>
        </w:rPr>
        <w:t>匹配原则：</w:t>
      </w:r>
    </w:p>
    <w:p>
      <w:pPr>
        <w:adjustRightInd w:val="0"/>
        <w:snapToGrid w:val="0"/>
        <w:spacing w:line="360" w:lineRule="auto"/>
        <w:ind w:firstLine="480" w:firstLineChars="200"/>
        <w:jc w:val="left"/>
        <w:rPr>
          <w:rFonts w:hint="eastAsia" w:ascii="宋体" w:hAnsi="宋体" w:eastAsia="宋体" w:cs="宋体"/>
          <w:b w:val="0"/>
          <w:bCs w:val="0"/>
          <w:i w:val="0"/>
          <w:color w:val="auto"/>
          <w:kern w:val="0"/>
          <w:sz w:val="24"/>
          <w:szCs w:val="24"/>
          <w:u w:val="none"/>
          <w:lang w:val="en-US" w:eastAsia="zh-CN" w:bidi="ar"/>
        </w:rPr>
      </w:pPr>
      <w:r>
        <w:rPr>
          <w:rFonts w:hint="eastAsia" w:ascii="宋体" w:hAnsi="宋体" w:eastAsia="宋体" w:cs="宋体"/>
          <w:b w:val="0"/>
          <w:bCs w:val="0"/>
          <w:i w:val="0"/>
          <w:color w:val="auto"/>
          <w:kern w:val="0"/>
          <w:sz w:val="24"/>
          <w:szCs w:val="24"/>
          <w:u w:val="none"/>
          <w:lang w:val="en-US" w:eastAsia="zh-CN" w:bidi="ar"/>
        </w:rPr>
        <w:t>1、坚持“效率优先、兼顾均衡”原则。在保证项目进度和安全的前提下，体现“谁干得又快又好，就能多得工程量”工作要求。2、坚持“实时管控、动态调整”原则。在框架协议执行有效期内，如出现资质失效、安全质量事故、违法失信、进度严重滞后等不良情形，通过暂停匹配、消减份额、解除框架协议等方式进行处理，确保项目匹配与分包商行为实时联动。</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七、履约保证金：安全生产质量履约保证金伍万元。</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保证金金额：5万元（人民币）</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投标保证金缴纳截止时间：2024年6月5日17点30分。</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投标保证金缴纳方式：电汇（转账）</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val="en-US" w:eastAsia="zh-CN"/>
        </w:rPr>
        <w:t>投标人应在投标保证金缴纳截止时间前，将投标保证金从基本账户电汇或转账到以下账户。</w:t>
      </w:r>
      <w:r>
        <w:rPr>
          <w:rFonts w:hint="default" w:ascii="宋体" w:hAnsi="宋体" w:eastAsia="宋体" w:cs="宋体"/>
          <w:b w:val="0"/>
          <w:bCs w:val="0"/>
          <w:color w:val="auto"/>
          <w:kern w:val="0"/>
          <w:sz w:val="24"/>
          <w:szCs w:val="24"/>
          <w:highlight w:val="none"/>
          <w:shd w:val="clear" w:color="auto" w:fill="auto"/>
          <w:lang w:val="en-US" w:eastAsia="zh-CN" w:bidi="ar-SA"/>
        </w:rPr>
        <w:t>单位名称：宁国市永祥电力工程技术有限公司</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开户行：安徽宁国农村商业银行股份有限公司</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账  号：20000 31400 86103 000000 18</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lang w:val="en-US" w:eastAsia="zh-CN"/>
        </w:rPr>
      </w:pPr>
      <w:r>
        <w:rPr>
          <w:rFonts w:hint="default" w:ascii="宋体" w:hAnsi="宋体" w:eastAsia="宋体" w:cs="宋体"/>
          <w:b w:val="0"/>
          <w:bCs w:val="0"/>
          <w:color w:val="auto"/>
          <w:kern w:val="0"/>
          <w:sz w:val="24"/>
          <w:szCs w:val="24"/>
          <w:highlight w:val="none"/>
          <w:shd w:val="clear" w:color="auto" w:fill="auto"/>
          <w:lang w:val="en-US" w:eastAsia="zh-CN" w:bidi="ar-SA"/>
        </w:rPr>
        <w:t>行  号：402377400016</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八、应答文件组成：</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1、报价函及报价清单</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2、营业执照、资质证书（若有）、法人身份证复印件</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3、安全文明生产承诺书</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4、综合承诺书</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九、提交时间及地点</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提交时间为</w:t>
      </w:r>
      <w:r>
        <w:rPr>
          <w:rFonts w:hint="eastAsia" w:ascii="宋体" w:hAnsi="宋体" w:eastAsia="宋体" w:cs="宋体"/>
          <w:color w:val="auto"/>
          <w:sz w:val="24"/>
          <w:szCs w:val="24"/>
          <w:highlight w:val="none"/>
          <w:shd w:val="clear" w:color="auto" w:fill="auto"/>
          <w:lang w:val="en-US" w:eastAsia="zh-CN"/>
        </w:rPr>
        <w:t>2024年6月5日17点30分。</w:t>
      </w:r>
      <w:r>
        <w:rPr>
          <w:rFonts w:hint="eastAsia" w:cs="Times New Roman"/>
          <w:b w:val="0"/>
          <w:bCs w:val="0"/>
          <w:kern w:val="2"/>
          <w:sz w:val="24"/>
          <w:szCs w:val="24"/>
          <w:u w:val="none"/>
          <w:lang w:val="en-US" w:eastAsia="zh-CN" w:bidi="ar-SA"/>
        </w:rPr>
        <w:t>，地点：宁国市永祥电力工程技术有限公司工程部。</w:t>
      </w:r>
    </w:p>
    <w:p>
      <w:pPr>
        <w:pStyle w:val="2"/>
        <w:rPr>
          <w:rFonts w:hint="eastAsia"/>
          <w:lang w:val="en-US" w:eastAsia="zh-CN"/>
        </w:rPr>
      </w:pPr>
    </w:p>
    <w:p>
      <w:pPr>
        <w:ind w:firstLine="560"/>
        <w:jc w:val="right"/>
        <w:rPr>
          <w:rFonts w:hint="default"/>
          <w:lang w:val="en-US" w:eastAsia="zh-CN"/>
        </w:rPr>
      </w:pPr>
      <w:r>
        <w:rPr>
          <w:rFonts w:hint="eastAsia" w:cstheme="minorBidi"/>
          <w:b w:val="0"/>
          <w:bCs w:val="0"/>
          <w:kern w:val="2"/>
          <w:sz w:val="28"/>
          <w:szCs w:val="28"/>
          <w:lang w:val="en-US" w:eastAsia="zh-CN" w:bidi="ar-SA"/>
        </w:rPr>
        <w:t>2024年5月28日</w:t>
      </w:r>
    </w:p>
    <w:p>
      <w:pPr>
        <w:ind w:firstLine="560"/>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jc w:val="center"/>
        <w:rPr>
          <w:rFonts w:hint="eastAsia" w:ascii="宋体" w:hAnsi="宋体"/>
          <w:b/>
          <w:color w:val="auto"/>
          <w:sz w:val="36"/>
          <w:szCs w:val="36"/>
          <w:highlight w:val="none"/>
        </w:rPr>
      </w:pPr>
    </w:p>
    <w:p>
      <w:pPr>
        <w:jc w:val="center"/>
        <w:rPr>
          <w:rFonts w:eastAsia="华文中宋"/>
          <w:b/>
          <w:color w:val="auto"/>
          <w:sz w:val="36"/>
          <w:szCs w:val="36"/>
          <w:highlight w:val="none"/>
        </w:rPr>
      </w:pPr>
      <w:r>
        <w:rPr>
          <w:rFonts w:hint="eastAsia" w:ascii="宋体" w:hAnsi="宋体"/>
          <w:b/>
          <w:color w:val="auto"/>
          <w:sz w:val="36"/>
          <w:szCs w:val="36"/>
          <w:highlight w:val="none"/>
        </w:rPr>
        <w:t>应答文件格式</w:t>
      </w:r>
    </w:p>
    <w:p>
      <w:pPr>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eastAsia="zh-CN"/>
        </w:rPr>
        <w:t>格式</w:t>
      </w:r>
      <w:r>
        <w:rPr>
          <w:rFonts w:hint="eastAsia" w:ascii="宋体" w:hAnsi="宋体"/>
          <w:b/>
          <w:color w:val="auto"/>
          <w:sz w:val="30"/>
          <w:szCs w:val="30"/>
          <w:highlight w:val="none"/>
          <w:lang w:val="en-US" w:eastAsia="zh-CN"/>
        </w:rPr>
        <w:t>1：</w:t>
      </w:r>
    </w:p>
    <w:p>
      <w:pPr>
        <w:pStyle w:val="12"/>
        <w:rPr>
          <w:rFonts w:hint="eastAsia"/>
          <w:lang w:val="en-US" w:eastAsia="zh-CN"/>
        </w:rPr>
      </w:pPr>
    </w:p>
    <w:p>
      <w:pPr>
        <w:spacing w:after="0" w:line="360" w:lineRule="auto"/>
        <w:jc w:val="right"/>
        <w:rPr>
          <w:rFonts w:hint="eastAsia" w:ascii="宋体" w:hAnsi="宋体"/>
          <w:b/>
          <w:color w:val="000000"/>
          <w:spacing w:val="1"/>
          <w:sz w:val="32"/>
          <w:szCs w:val="32"/>
          <w:lang w:eastAsia="zh-CN"/>
        </w:rPr>
      </w:pPr>
      <w:r>
        <w:rPr>
          <w:rFonts w:hint="eastAsia" w:ascii="仿宋_GB2312" w:hAnsi="宋体" w:eastAsia="仿宋_GB2312"/>
          <w:b/>
          <w:sz w:val="24"/>
          <w:lang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r>
        <w:rPr>
          <w:rFonts w:hint="eastAsia" w:ascii="宋体" w:hAnsi="宋体"/>
          <w:b/>
          <w:color w:val="000000"/>
          <w:spacing w:val="1"/>
          <w:sz w:val="32"/>
          <w:szCs w:val="32"/>
          <w:lang w:val="en-US" w:eastAsia="zh-CN"/>
        </w:rPr>
        <w:t>项目名称：2024年度电力工程框架合作劳务单位入围</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eastAsia="zh-CN"/>
        </w:rPr>
      </w:pPr>
    </w:p>
    <w:p>
      <w:pPr>
        <w:spacing w:after="0" w:line="960" w:lineRule="auto"/>
        <w:jc w:val="center"/>
        <w:rPr>
          <w:rFonts w:hint="eastAsia" w:ascii="宋体" w:hAnsi="宋体"/>
          <w:b/>
          <w:sz w:val="44"/>
          <w:szCs w:val="44"/>
          <w:lang w:val="en-US" w:eastAsia="zh-CN"/>
        </w:rPr>
      </w:pPr>
      <w:r>
        <w:rPr>
          <w:rFonts w:hint="eastAsia" w:ascii="宋体" w:hAnsi="宋体"/>
          <w:b/>
          <w:sz w:val="44"/>
          <w:szCs w:val="44"/>
          <w:lang w:eastAsia="zh-CN"/>
        </w:rPr>
        <w:t>应答文件</w:t>
      </w:r>
    </w:p>
    <w:p>
      <w:pPr>
        <w:spacing w:after="0" w:line="960" w:lineRule="auto"/>
        <w:jc w:val="both"/>
        <w:rPr>
          <w:rFonts w:hint="eastAsia" w:ascii="宋体" w:hAnsi="宋体"/>
          <w:b/>
          <w:sz w:val="72"/>
          <w:lang w:eastAsia="zh-CN"/>
        </w:rPr>
      </w:pPr>
    </w:p>
    <w:p>
      <w:pPr>
        <w:spacing w:after="0" w:line="960" w:lineRule="auto"/>
        <w:jc w:val="both"/>
        <w:rPr>
          <w:rFonts w:hint="eastAsia" w:ascii="宋体" w:hAnsi="宋体"/>
          <w:b/>
          <w:sz w:val="72"/>
          <w:lang w:eastAsia="zh-CN"/>
        </w:rPr>
      </w:pPr>
    </w:p>
    <w:p>
      <w:pPr>
        <w:pStyle w:val="2"/>
        <w:rPr>
          <w:rFonts w:hint="eastAsia"/>
          <w:lang w:eastAsia="zh-CN"/>
        </w:rPr>
      </w:pPr>
    </w:p>
    <w:p>
      <w:pPr>
        <w:rPr>
          <w:rFonts w:hint="eastAsia"/>
          <w:lang w:eastAsia="zh-CN"/>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46"/>
        <w:gridCol w:w="5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r>
              <w:rPr>
                <w:rFonts w:hint="eastAsia" w:ascii="宋体" w:hAnsi="宋体"/>
                <w:b/>
                <w:sz w:val="30"/>
                <w:szCs w:val="30"/>
                <w:lang w:eastAsia="zh-CN"/>
              </w:rPr>
              <w:t>应答服务商：</w:t>
            </w:r>
          </w:p>
        </w:tc>
        <w:tc>
          <w:tcPr>
            <w:tcW w:w="597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p>
        </w:tc>
      </w:tr>
    </w:tbl>
    <w:p>
      <w:pPr>
        <w:spacing w:after="0" w:line="960" w:lineRule="auto"/>
        <w:jc w:val="both"/>
        <w:rPr>
          <w:rFonts w:hint="eastAsia" w:ascii="宋体" w:hAnsi="宋体"/>
          <w:b/>
          <w:sz w:val="30"/>
          <w:szCs w:val="30"/>
          <w:lang w:eastAsia="zh-CN"/>
        </w:rPr>
      </w:pPr>
    </w:p>
    <w:p>
      <w:pPr>
        <w:spacing w:after="0" w:line="360" w:lineRule="auto"/>
        <w:jc w:val="center"/>
        <w:rPr>
          <w:rFonts w:hint="eastAsia" w:ascii="宋体" w:hAnsi="宋体"/>
          <w:b/>
          <w:sz w:val="30"/>
          <w:lang w:eastAsia="zh-CN"/>
        </w:rPr>
      </w:pPr>
      <w:bookmarkStart w:id="0" w:name="_Toc8226"/>
      <w:r>
        <w:rPr>
          <w:rFonts w:hint="eastAsia" w:ascii="宋体" w:hAnsi="宋体"/>
          <w:b/>
          <w:sz w:val="30"/>
          <w:lang w:eastAsia="zh-CN"/>
        </w:rPr>
        <w:t>日期：</w:t>
      </w:r>
      <w:r>
        <w:rPr>
          <w:rFonts w:hint="eastAsia" w:ascii="宋体" w:hAnsi="宋体"/>
          <w:b/>
          <w:sz w:val="30"/>
          <w:u w:val="single"/>
          <w:lang w:eastAsia="zh-CN"/>
        </w:rPr>
        <w:t xml:space="preserve">    </w:t>
      </w:r>
      <w:r>
        <w:rPr>
          <w:rFonts w:hint="eastAsia" w:ascii="宋体" w:hAnsi="宋体"/>
          <w:b/>
          <w:sz w:val="30"/>
          <w:lang w:eastAsia="zh-CN"/>
        </w:rPr>
        <w:t>年</w:t>
      </w:r>
      <w:r>
        <w:rPr>
          <w:rFonts w:hint="eastAsia" w:ascii="宋体" w:hAnsi="宋体"/>
          <w:b/>
          <w:sz w:val="30"/>
          <w:u w:val="single"/>
          <w:lang w:eastAsia="zh-CN"/>
        </w:rPr>
        <w:t xml:space="preserve">     </w:t>
      </w:r>
      <w:r>
        <w:rPr>
          <w:rFonts w:hint="eastAsia" w:ascii="宋体" w:hAnsi="宋体"/>
          <w:b/>
          <w:sz w:val="30"/>
          <w:lang w:eastAsia="zh-CN"/>
        </w:rPr>
        <w:t>月</w:t>
      </w:r>
      <w:r>
        <w:rPr>
          <w:rFonts w:hint="eastAsia" w:ascii="宋体" w:hAnsi="宋体"/>
          <w:b/>
          <w:sz w:val="30"/>
          <w:u w:val="single"/>
          <w:lang w:eastAsia="zh-CN"/>
        </w:rPr>
        <w:t xml:space="preserve">    </w:t>
      </w:r>
      <w:r>
        <w:rPr>
          <w:rFonts w:hint="eastAsia" w:ascii="宋体" w:hAnsi="宋体"/>
          <w:b/>
          <w:sz w:val="30"/>
          <w:lang w:eastAsia="zh-CN"/>
        </w:rPr>
        <w:t>日</w:t>
      </w:r>
      <w:bookmarkEnd w:id="0"/>
    </w:p>
    <w:p>
      <w:pP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rPr>
          <w:rFonts w:hint="eastAsia" w:ascii="宋体" w:hAnsi="宋体"/>
          <w:b/>
          <w:color w:val="auto"/>
          <w:sz w:val="30"/>
          <w:szCs w:val="30"/>
          <w:highlight w:val="none"/>
        </w:rPr>
        <w:sectPr>
          <w:pgSz w:w="11906" w:h="16838"/>
          <w:pgMar w:top="1440" w:right="1134" w:bottom="1440" w:left="1134" w:header="851" w:footer="992" w:gutter="0"/>
          <w:pgNumType w:fmt="decimal" w:start="1"/>
          <w:cols w:space="0" w:num="1"/>
          <w:titlePg/>
          <w:rtlGutter w:val="0"/>
          <w:docGrid w:type="lines" w:linePitch="319" w:charSpace="0"/>
        </w:sectPr>
      </w:pPr>
    </w:p>
    <w:p>
      <w:pPr>
        <w:rPr>
          <w:rFonts w:hint="eastAsia" w:ascii="宋体" w:hAnsi="宋体"/>
          <w:b/>
          <w:color w:val="auto"/>
          <w:sz w:val="30"/>
          <w:szCs w:val="30"/>
          <w:highlight w:val="none"/>
        </w:rPr>
      </w:pPr>
    </w:p>
    <w:p>
      <w:pPr>
        <w:rPr>
          <w:rFonts w:ascii="楷体_GB2312" w:eastAsia="楷体_GB2312"/>
          <w:b/>
          <w:color w:val="auto"/>
          <w:sz w:val="30"/>
          <w:szCs w:val="30"/>
          <w:highlight w:val="none"/>
        </w:rPr>
      </w:pPr>
      <w:r>
        <w:rPr>
          <w:rFonts w:hint="eastAsia" w:ascii="宋体" w:hAnsi="宋体"/>
          <w:b/>
          <w:color w:val="auto"/>
          <w:sz w:val="30"/>
          <w:szCs w:val="30"/>
          <w:highlight w:val="none"/>
        </w:rPr>
        <w:t>格式</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ascii="楷体_GB2312" w:eastAsia="楷体_GB2312"/>
          <w:b/>
          <w:color w:val="auto"/>
          <w:sz w:val="30"/>
          <w:szCs w:val="30"/>
          <w:highlight w:val="none"/>
        </w:rPr>
        <w:t xml:space="preserve"> </w:t>
      </w:r>
    </w:p>
    <w:p>
      <w:pPr>
        <w:jc w:val="center"/>
        <w:rPr>
          <w:rFonts w:ascii="宋体" w:hAnsi="宋体"/>
          <w:b/>
          <w:color w:val="auto"/>
          <w:sz w:val="30"/>
          <w:szCs w:val="30"/>
          <w:highlight w:val="none"/>
        </w:rPr>
      </w:pPr>
      <w:bookmarkStart w:id="1" w:name="_Toc183264345"/>
      <w:bookmarkStart w:id="2" w:name="_Toc329758321"/>
      <w:r>
        <w:rPr>
          <w:rFonts w:hint="eastAsia" w:ascii="宋体" w:hAnsi="宋体"/>
          <w:b/>
          <w:color w:val="auto"/>
          <w:sz w:val="30"/>
          <w:szCs w:val="30"/>
          <w:highlight w:val="none"/>
        </w:rPr>
        <w:t>报价函</w:t>
      </w:r>
      <w:bookmarkEnd w:id="1"/>
      <w:bookmarkEnd w:id="2"/>
    </w:p>
    <w:p>
      <w:pPr>
        <w:pStyle w:val="10"/>
        <w:spacing w:line="240" w:lineRule="auto"/>
        <w:ind w:firstLine="199" w:firstLineChars="79"/>
        <w:rPr>
          <w:rFonts w:hint="eastAsia"/>
          <w:color w:val="auto"/>
          <w:highlight w:val="none"/>
        </w:rPr>
      </w:pPr>
    </w:p>
    <w:p>
      <w:pPr>
        <w:pStyle w:val="10"/>
        <w:spacing w:line="360" w:lineRule="auto"/>
        <w:ind w:firstLine="0" w:firstLineChars="0"/>
        <w:rPr>
          <w:rFonts w:ascii="宋体" w:hAnsi="宋体"/>
          <w:color w:val="auto"/>
          <w:szCs w:val="24"/>
          <w:highlight w:val="none"/>
        </w:rPr>
      </w:pPr>
      <w:r>
        <w:rPr>
          <w:rFonts w:hint="eastAsia" w:ascii="宋体" w:hAnsi="宋体"/>
          <w:color w:val="auto"/>
          <w:szCs w:val="24"/>
          <w:highlight w:val="none"/>
          <w:lang w:eastAsia="zh-CN"/>
        </w:rPr>
        <w:t>宁国市永祥电力工程技术有限公司</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经研究，我们决定参加</w:t>
      </w:r>
      <w:r>
        <w:rPr>
          <w:rFonts w:hint="eastAsia" w:ascii="宋体" w:hAnsi="宋体"/>
          <w:color w:val="auto"/>
          <w:szCs w:val="24"/>
          <w:highlight w:val="none"/>
          <w:lang w:eastAsia="zh-CN"/>
        </w:rPr>
        <w:t>名称</w:t>
      </w:r>
      <w:r>
        <w:rPr>
          <w:rFonts w:hint="eastAsia" w:ascii="宋体" w:hAnsi="宋体"/>
          <w:color w:val="auto"/>
          <w:szCs w:val="24"/>
          <w:highlight w:val="none"/>
        </w:rPr>
        <w:t>为</w:t>
      </w:r>
      <w:r>
        <w:rPr>
          <w:rFonts w:hint="eastAsia" w:ascii="宋体" w:hAnsi="宋体"/>
          <w:color w:val="auto"/>
          <w:szCs w:val="24"/>
          <w:highlight w:val="none"/>
          <w:u w:val="single"/>
          <w:lang w:val="en-US" w:eastAsia="zh-CN"/>
        </w:rPr>
        <w:t xml:space="preserve">           </w:t>
      </w:r>
      <w:r>
        <w:rPr>
          <w:rFonts w:hint="eastAsia" w:ascii="宋体" w:hAnsi="宋体"/>
          <w:color w:val="auto"/>
          <w:szCs w:val="24"/>
          <w:highlight w:val="none"/>
        </w:rPr>
        <w:t>报价。为此，我方郑重声明以下诸点，并负法律责任。</w:t>
      </w:r>
    </w:p>
    <w:p>
      <w:pPr>
        <w:pStyle w:val="10"/>
        <w:numPr>
          <w:ilvl w:val="0"/>
          <w:numId w:val="1"/>
        </w:numPr>
        <w:spacing w:line="360" w:lineRule="auto"/>
        <w:ind w:firstLine="524" w:firstLineChars="208"/>
        <w:rPr>
          <w:rFonts w:hint="eastAsia" w:ascii="宋体" w:hAnsi="宋体"/>
          <w:color w:val="auto"/>
          <w:szCs w:val="24"/>
          <w:highlight w:val="none"/>
        </w:rPr>
      </w:pPr>
      <w:r>
        <w:rPr>
          <w:rFonts w:hint="eastAsia" w:ascii="宋体" w:hAnsi="宋体"/>
          <w:color w:val="auto"/>
          <w:szCs w:val="24"/>
          <w:highlight w:val="none"/>
        </w:rPr>
        <w:t>我方</w:t>
      </w:r>
      <w:r>
        <w:rPr>
          <w:rFonts w:hint="eastAsia" w:ascii="宋体" w:hAnsi="宋体"/>
          <w:color w:val="auto"/>
          <w:szCs w:val="24"/>
          <w:highlight w:val="none"/>
          <w:lang w:eastAsia="zh-CN"/>
        </w:rPr>
        <w:t>共</w:t>
      </w:r>
      <w:r>
        <w:rPr>
          <w:rFonts w:hint="eastAsia" w:ascii="宋体" w:hAnsi="宋体"/>
          <w:color w:val="auto"/>
          <w:szCs w:val="24"/>
          <w:highlight w:val="none"/>
        </w:rPr>
        <w:t>提交的应答文件正本一份</w:t>
      </w:r>
      <w:r>
        <w:rPr>
          <w:rFonts w:hint="eastAsia" w:ascii="宋体" w:hAnsi="宋体"/>
          <w:color w:val="auto"/>
          <w:szCs w:val="24"/>
          <w:highlight w:val="none"/>
          <w:lang w:eastAsia="zh-CN"/>
        </w:rPr>
        <w:t>，副</w:t>
      </w:r>
      <w:r>
        <w:rPr>
          <w:rFonts w:hint="eastAsia" w:ascii="宋体" w:hAnsi="宋体"/>
          <w:color w:val="auto"/>
          <w:szCs w:val="24"/>
          <w:highlight w:val="none"/>
        </w:rPr>
        <w:t>本一份</w:t>
      </w:r>
      <w:r>
        <w:rPr>
          <w:rFonts w:hint="eastAsia" w:ascii="宋体" w:hAnsi="宋体"/>
          <w:color w:val="auto"/>
          <w:szCs w:val="24"/>
          <w:highlight w:val="none"/>
          <w:lang w:eastAsia="zh-CN"/>
        </w:rPr>
        <w:t>，应答文件中</w:t>
      </w:r>
      <w:r>
        <w:rPr>
          <w:rFonts w:hint="eastAsia" w:ascii="宋体" w:hAnsi="宋体" w:cs="Arial Unicode MS"/>
          <w:color w:val="auto"/>
          <w:sz w:val="24"/>
          <w:highlight w:val="none"/>
          <w:lang w:val="en-US" w:eastAsia="zh-CN"/>
        </w:rPr>
        <w:t>报价为我方有效报价。</w:t>
      </w:r>
    </w:p>
    <w:p>
      <w:pPr>
        <w:pStyle w:val="10"/>
        <w:numPr>
          <w:ilvl w:val="0"/>
          <w:numId w:val="0"/>
        </w:numPr>
        <w:spacing w:line="360" w:lineRule="auto"/>
        <w:ind w:firstLine="504" w:firstLineChars="200"/>
        <w:rPr>
          <w:rFonts w:hint="eastAsia" w:ascii="宋体" w:hAnsi="宋体"/>
          <w:color w:val="auto"/>
          <w:szCs w:val="24"/>
          <w:highlight w:val="none"/>
        </w:rPr>
      </w:pPr>
      <w:r>
        <w:rPr>
          <w:rFonts w:ascii="宋体" w:hAnsi="宋体"/>
          <w:color w:val="auto"/>
          <w:szCs w:val="24"/>
          <w:highlight w:val="none"/>
        </w:rPr>
        <w:t>2</w:t>
      </w:r>
      <w:r>
        <w:rPr>
          <w:rFonts w:hint="eastAsia" w:ascii="宋体" w:hAnsi="宋体"/>
          <w:color w:val="auto"/>
          <w:szCs w:val="24"/>
          <w:highlight w:val="none"/>
        </w:rPr>
        <w:t>．如果我们的应答文件被接受，我们将履行</w:t>
      </w:r>
      <w:r>
        <w:rPr>
          <w:rFonts w:hint="eastAsia" w:ascii="宋体" w:hAnsi="宋体"/>
          <w:color w:val="auto"/>
          <w:szCs w:val="24"/>
          <w:highlight w:val="none"/>
          <w:lang w:eastAsia="zh-CN"/>
        </w:rPr>
        <w:t>贵公司制度</w:t>
      </w:r>
      <w:r>
        <w:rPr>
          <w:rFonts w:hint="eastAsia" w:ascii="宋体" w:hAnsi="宋体"/>
          <w:color w:val="auto"/>
          <w:szCs w:val="24"/>
          <w:highlight w:val="none"/>
        </w:rPr>
        <w:t>中规定的每一项要求，并按我们递交的应答文件中的承诺按期、保质、保量完成</w:t>
      </w:r>
      <w:r>
        <w:rPr>
          <w:rFonts w:hint="eastAsia" w:ascii="宋体" w:hAnsi="宋体"/>
          <w:color w:val="auto"/>
          <w:szCs w:val="24"/>
          <w:highlight w:val="none"/>
          <w:lang w:eastAsia="zh-CN"/>
        </w:rPr>
        <w:t>匹配的工程</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3．我方愿按《中华人民共和国民法典》履行自己的全部责任。</w:t>
      </w:r>
    </w:p>
    <w:p>
      <w:pPr>
        <w:pStyle w:val="10"/>
        <w:tabs>
          <w:tab w:val="left" w:pos="5400"/>
        </w:tabs>
        <w:spacing w:line="360" w:lineRule="auto"/>
        <w:ind w:firstLine="504"/>
        <w:rPr>
          <w:rFonts w:hint="eastAsia" w:ascii="宋体" w:hAnsi="宋体"/>
          <w:color w:val="auto"/>
          <w:szCs w:val="24"/>
          <w:highlight w:val="none"/>
          <w:lang w:eastAsia="zh-CN"/>
        </w:rPr>
      </w:pPr>
      <w:r>
        <w:rPr>
          <w:rFonts w:hint="eastAsia" w:ascii="宋体" w:hAnsi="宋体"/>
          <w:color w:val="auto"/>
          <w:szCs w:val="24"/>
          <w:highlight w:val="none"/>
          <w:lang w:val="en-US" w:eastAsia="zh-CN"/>
        </w:rPr>
        <w:t>4</w:t>
      </w:r>
      <w:r>
        <w:rPr>
          <w:rFonts w:hint="eastAsia" w:ascii="宋体" w:hAnsi="宋体"/>
          <w:color w:val="auto"/>
          <w:szCs w:val="24"/>
          <w:highlight w:val="none"/>
        </w:rPr>
        <w:t>．</w:t>
      </w:r>
      <w:r>
        <w:rPr>
          <w:rFonts w:hint="eastAsia" w:ascii="宋体" w:hAnsi="宋体"/>
          <w:color w:val="auto"/>
          <w:szCs w:val="24"/>
          <w:highlight w:val="none"/>
          <w:lang w:eastAsia="zh-CN"/>
        </w:rPr>
        <w:t>附</w:t>
      </w:r>
      <w:r>
        <w:rPr>
          <w:rFonts w:hint="eastAsia" w:ascii="宋体" w:hAnsi="宋体"/>
          <w:color w:val="auto"/>
          <w:szCs w:val="24"/>
          <w:highlight w:val="none"/>
        </w:rPr>
        <w:t>我</w:t>
      </w:r>
      <w:r>
        <w:rPr>
          <w:rFonts w:hint="eastAsia" w:ascii="宋体" w:hAnsi="宋体"/>
          <w:color w:val="auto"/>
          <w:szCs w:val="24"/>
          <w:highlight w:val="none"/>
          <w:lang w:eastAsia="zh-CN"/>
        </w:rPr>
        <w:t>单位分包工程项目报价。</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报价人：</w:t>
      </w: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时  间：</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bookmarkStart w:id="3" w:name="_GoBack"/>
      <w:bookmarkEnd w:id="3"/>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附：报价表</w:t>
      </w:r>
    </w:p>
    <w:p>
      <w:pPr>
        <w:pStyle w:val="10"/>
        <w:tabs>
          <w:tab w:val="left" w:pos="5400"/>
        </w:tabs>
        <w:spacing w:line="360" w:lineRule="auto"/>
        <w:ind w:firstLine="504"/>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格式3：营业执照、资质证书（若有）、法人身份证复印件</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left="0" w:leftChars="0" w:firstLine="0" w:firstLineChars="0"/>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格式4：</w:t>
      </w:r>
    </w:p>
    <w:p>
      <w:pPr>
        <w:ind w:firstLine="3213" w:firstLineChars="1000"/>
        <w:jc w:val="both"/>
        <w:rPr>
          <w:rFonts w:hint="eastAsia"/>
          <w:b/>
          <w:bCs/>
          <w:sz w:val="32"/>
          <w:szCs w:val="32"/>
        </w:rPr>
      </w:pPr>
      <w:r>
        <w:rPr>
          <w:rFonts w:hint="eastAsia"/>
          <w:b/>
          <w:bCs/>
          <w:sz w:val="32"/>
          <w:szCs w:val="32"/>
        </w:rPr>
        <w:t>安全文明生产承诺书</w:t>
      </w:r>
    </w:p>
    <w:p>
      <w:pPr>
        <w:pStyle w:val="5"/>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hint="eastAsia"/>
          <w:color w:val="2B2B2B"/>
          <w:sz w:val="24"/>
          <w:szCs w:val="24"/>
        </w:rPr>
      </w:pPr>
      <w:r>
        <w:rPr>
          <w:rFonts w:hint="eastAsia"/>
          <w:color w:val="2B2B2B"/>
          <w:sz w:val="24"/>
          <w:szCs w:val="24"/>
          <w:lang w:eastAsia="zh-CN"/>
        </w:rPr>
        <w:t>宁国市永祥电力工程技术有限公司</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感谢贵方给予我方参与</w:t>
      </w:r>
      <w:r>
        <w:rPr>
          <w:rFonts w:hint="eastAsia"/>
          <w:color w:val="2B2B2B"/>
          <w:sz w:val="24"/>
          <w:szCs w:val="24"/>
          <w:lang w:val="en-US" w:eastAsia="zh-CN"/>
        </w:rPr>
        <w:t>2024年度电力工程框架合作劳务单位入围</w:t>
      </w:r>
      <w:r>
        <w:rPr>
          <w:rFonts w:hint="eastAsia"/>
          <w:color w:val="2B2B2B"/>
          <w:sz w:val="24"/>
          <w:szCs w:val="24"/>
        </w:rPr>
        <w:t xml:space="preserve">机会。现就本次申报和未来的业务合作向贵方做如下承诺：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1、我方承诺将准备足够的安全生产质量保证金，参加贵公司的工程</w:t>
      </w:r>
      <w:r>
        <w:rPr>
          <w:rFonts w:hint="eastAsia"/>
          <w:color w:val="2B2B2B"/>
          <w:sz w:val="24"/>
          <w:szCs w:val="24"/>
          <w:lang w:eastAsia="zh-CN"/>
        </w:rPr>
        <w:t>劳务分包工作</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2、我方承诺将熟悉并自觉遵守执行业主、行业主管部门颁布实施的有关安全生产的法律、法规及贵方的各项规定，我方承诺如若发生违反贵方</w:t>
      </w:r>
      <w:r>
        <w:rPr>
          <w:rFonts w:hint="eastAsia"/>
          <w:color w:val="2B2B2B"/>
          <w:sz w:val="24"/>
          <w:szCs w:val="24"/>
          <w:lang w:eastAsia="zh-CN"/>
        </w:rPr>
        <w:t>公司相关制度</w:t>
      </w:r>
      <w:r>
        <w:rPr>
          <w:rFonts w:hint="eastAsia"/>
          <w:color w:val="2B2B2B"/>
          <w:sz w:val="24"/>
          <w:szCs w:val="24"/>
        </w:rPr>
        <w:t>的，完全愿意接受</w:t>
      </w:r>
      <w:r>
        <w:rPr>
          <w:rFonts w:hint="eastAsia"/>
          <w:color w:val="2B2B2B"/>
          <w:sz w:val="24"/>
          <w:szCs w:val="24"/>
          <w:lang w:eastAsia="zh-CN"/>
        </w:rPr>
        <w:t>相应的</w:t>
      </w:r>
      <w:r>
        <w:rPr>
          <w:rFonts w:hint="eastAsia"/>
          <w:color w:val="2B2B2B"/>
          <w:sz w:val="24"/>
          <w:szCs w:val="24"/>
        </w:rPr>
        <w:t>扣款标准。</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3、我方承诺发生安全事故后立即用最快捷的方式向贵方报告，并组织全力救险，保护事故现场，做好记录和拍照，主动接受贵方及贵方上级部门、政府部门对事故的调查和现场勘察。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4、我方承诺组织合格的身体健康的具有相关资格证书，并有相关类似工作经验的工作人员参与到贵公司项目工程的施工。并承诺在项目开工前</w:t>
      </w:r>
      <w:r>
        <w:rPr>
          <w:rFonts w:hint="eastAsia"/>
          <w:color w:val="2B2B2B"/>
          <w:sz w:val="24"/>
          <w:szCs w:val="24"/>
          <w:lang w:eastAsia="zh-CN"/>
        </w:rPr>
        <w:t>为</w:t>
      </w:r>
      <w:r>
        <w:rPr>
          <w:rFonts w:hint="eastAsia"/>
          <w:color w:val="2B2B2B"/>
          <w:sz w:val="24"/>
          <w:szCs w:val="24"/>
        </w:rPr>
        <w:t>所有施工人员</w:t>
      </w:r>
      <w:r>
        <w:rPr>
          <w:rFonts w:hint="eastAsia"/>
          <w:color w:val="2B2B2B"/>
          <w:sz w:val="24"/>
          <w:szCs w:val="24"/>
          <w:lang w:eastAsia="zh-CN"/>
        </w:rPr>
        <w:t>购买</w:t>
      </w:r>
      <w:r>
        <w:rPr>
          <w:rFonts w:hint="eastAsia"/>
          <w:color w:val="2B2B2B"/>
          <w:sz w:val="24"/>
          <w:szCs w:val="24"/>
        </w:rPr>
        <w:t>人身伤害意外保险。</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5、我方承诺进场后机械设备摆放整齐，材料堆放整洁，确保工地施工区、生活区环境卫生达标。</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6、我方承诺将按时足额发放下属员工的农民工工资，并及时上报有关发生资料，如未做到，愿意接受贵方所采取的相应解决措施。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7、我方承诺将做好施工场地周边建筑物、构筑物的道路、地上附着物和地下文物、管道、电线路等保护和防护工作，我方承担相应的保护费用。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8、我方承诺我方与第三方签订的劳动、租赁、买卖等一切合同与贵方无关。我方在施工工地发生的合同债务、侵权责任一律由我方履行和承担责任。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9、我方承诺严格遵守与贵方签订的《电力建设工程分包合同》、《</w:t>
      </w:r>
      <w:r>
        <w:rPr>
          <w:rFonts w:hint="eastAsia"/>
          <w:color w:val="2B2B2B"/>
          <w:sz w:val="24"/>
          <w:szCs w:val="24"/>
          <w:lang w:eastAsia="zh-CN"/>
        </w:rPr>
        <w:t>安全协议</w:t>
      </w:r>
      <w:r>
        <w:rPr>
          <w:rFonts w:hint="eastAsia"/>
          <w:color w:val="2B2B2B"/>
          <w:sz w:val="24"/>
          <w:szCs w:val="24"/>
        </w:rPr>
        <w:t xml:space="preserve">》等。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10、我方承诺将按照贵方要求提供各类报表，完整的原始技术资料，配合贵方办理竣工验收。</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 11、我方承诺在施工过程中，若被新闻媒体爆光，产生不良影响，我方将主动采取措施，消除不利影响并承担相应发生费用。贵方有权根据事件性质的严重性给予罚款。</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12、我方承诺已了解并熟悉施工现场状态和贵公司的工程管理模式，并严格遵守。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13、我方承诺将严格服从贵方指令。</w:t>
      </w:r>
    </w:p>
    <w:p>
      <w:pPr>
        <w:pStyle w:val="5"/>
        <w:spacing w:line="500" w:lineRule="exact"/>
        <w:rPr>
          <w:color w:val="2B2B2B"/>
          <w:sz w:val="24"/>
          <w:szCs w:val="24"/>
        </w:rPr>
      </w:pPr>
    </w:p>
    <w:p>
      <w:pPr>
        <w:pStyle w:val="11"/>
        <w:rPr>
          <w:rFonts w:hint="eastAsia" w:ascii="宋体" w:hAnsi="宋体"/>
          <w:color w:val="000000"/>
          <w:sz w:val="24"/>
          <w:szCs w:val="24"/>
          <w:lang w:val="en-US" w:eastAsia="zh-CN"/>
        </w:rPr>
      </w:pPr>
      <w:r>
        <w:rPr>
          <w:rFonts w:hint="eastAsia" w:ascii="宋体" w:hAnsi="宋体"/>
          <w:color w:val="FF0000"/>
          <w:sz w:val="24"/>
          <w:szCs w:val="24"/>
          <w:lang w:val="en-US" w:eastAsia="zh-CN"/>
        </w:rPr>
        <w:t xml:space="preserve"> </w:t>
      </w:r>
      <w:r>
        <w:rPr>
          <w:rFonts w:hint="eastAsia" w:ascii="宋体" w:hAnsi="宋体"/>
          <w:color w:val="000000"/>
          <w:sz w:val="24"/>
          <w:szCs w:val="24"/>
          <w:lang w:val="en-US" w:eastAsia="zh-CN"/>
        </w:rPr>
        <w:t xml:space="preserve"> 承诺人： *********（盖章）     </w:t>
      </w:r>
      <w:r>
        <w:rPr>
          <w:rFonts w:hint="eastAsia"/>
          <w:color w:val="000000"/>
          <w:sz w:val="24"/>
          <w:szCs w:val="24"/>
          <w:lang w:val="en-US" w:eastAsia="zh-CN"/>
        </w:rPr>
        <w:t xml:space="preserve">               </w:t>
      </w:r>
      <w:r>
        <w:rPr>
          <w:rFonts w:hint="eastAsia" w:ascii="宋体" w:hAnsi="宋体"/>
          <w:color w:val="000000"/>
          <w:sz w:val="24"/>
          <w:szCs w:val="24"/>
          <w:lang w:val="en-US" w:eastAsia="zh-CN"/>
        </w:rPr>
        <w:t xml:space="preserve">法人代表：（签名）          </w:t>
      </w:r>
    </w:p>
    <w:p>
      <w:pPr>
        <w:ind w:left="5600" w:hanging="4800" w:hangingChars="2000"/>
        <w:jc w:val="both"/>
        <w:rPr>
          <w:rFonts w:hint="eastAsia"/>
          <w:sz w:val="24"/>
          <w:szCs w:val="24"/>
        </w:rPr>
        <w:sectPr>
          <w:pgSz w:w="11906" w:h="16838"/>
          <w:pgMar w:top="1043" w:right="1134" w:bottom="816" w:left="113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宋体" w:hAnsi="宋体"/>
          <w:color w:val="000000"/>
          <w:sz w:val="24"/>
          <w:szCs w:val="24"/>
          <w:lang w:val="en-US" w:eastAsia="zh-CN"/>
        </w:rPr>
        <w:t xml:space="preserve">                                                       年   月   日</w:t>
      </w:r>
    </w:p>
    <w:p>
      <w:pPr>
        <w:jc w:val="both"/>
        <w:rPr>
          <w:rFonts w:hint="eastAsia"/>
          <w:b/>
          <w:bCs/>
          <w:sz w:val="36"/>
          <w:szCs w:val="36"/>
          <w:lang w:val="en-US" w:eastAsia="zh-CN"/>
        </w:rPr>
      </w:pPr>
      <w:r>
        <w:rPr>
          <w:rFonts w:hint="eastAsia" w:ascii="宋体" w:hAnsi="宋体"/>
          <w:b/>
          <w:color w:val="auto"/>
          <w:sz w:val="30"/>
          <w:szCs w:val="30"/>
          <w:highlight w:val="none"/>
          <w:lang w:val="en-US" w:eastAsia="zh-CN"/>
        </w:rPr>
        <w:t>格式5：</w:t>
      </w:r>
    </w:p>
    <w:p>
      <w:pPr>
        <w:jc w:val="center"/>
        <w:rPr>
          <w:rFonts w:hint="eastAsia"/>
          <w:b/>
          <w:bCs/>
          <w:sz w:val="36"/>
          <w:szCs w:val="36"/>
        </w:rPr>
      </w:pPr>
      <w:r>
        <w:rPr>
          <w:rFonts w:hint="eastAsia"/>
          <w:b/>
          <w:bCs/>
          <w:sz w:val="36"/>
          <w:szCs w:val="36"/>
          <w:lang w:val="en-US" w:eastAsia="zh-CN"/>
        </w:rPr>
        <w:t xml:space="preserve">综 合 </w:t>
      </w:r>
      <w:r>
        <w:rPr>
          <w:rFonts w:hint="eastAsia"/>
          <w:b/>
          <w:bCs/>
          <w:sz w:val="36"/>
          <w:szCs w:val="36"/>
        </w:rPr>
        <w:t>承 诺 书</w:t>
      </w:r>
    </w:p>
    <w:p>
      <w:pPr>
        <w:pStyle w:val="2"/>
        <w:rPr>
          <w:rFonts w:hint="eastAsia"/>
          <w:lang w:val="en-US" w:eastAsia="zh-CN"/>
        </w:rPr>
      </w:pPr>
    </w:p>
    <w:p>
      <w:pPr>
        <w:pStyle w:val="5"/>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sz w:val="24"/>
          <w:szCs w:val="24"/>
          <w:lang w:eastAsia="zh-CN"/>
        </w:rPr>
      </w:pPr>
      <w:r>
        <w:rPr>
          <w:rFonts w:hint="eastAsia"/>
          <w:sz w:val="24"/>
          <w:szCs w:val="24"/>
          <w:lang w:eastAsia="zh-CN"/>
        </w:rPr>
        <w:t>宁国市永祥电力工程技术有限公司：</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感谢贵方给予我方参与</w:t>
      </w:r>
      <w:r>
        <w:rPr>
          <w:rFonts w:hint="eastAsia"/>
          <w:sz w:val="24"/>
          <w:szCs w:val="24"/>
          <w:lang w:val="en-US" w:eastAsia="zh-CN"/>
        </w:rPr>
        <w:t>2024年度电力工程框架合作劳务单位入围</w:t>
      </w:r>
      <w:r>
        <w:rPr>
          <w:rFonts w:hint="eastAsia"/>
          <w:sz w:val="24"/>
          <w:szCs w:val="24"/>
          <w:lang w:eastAsia="zh-CN"/>
        </w:rPr>
        <w:t>及框架招标采购申机会。现就本次申报和未来的业务合作向贵方做如下承诺：</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一、遵守中华人民共和国法律、法规。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二、遵守中国共产党关于党风廉政的规定。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三、遵守上级管理单位所有管理规定。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四、遵守宁国市永祥电力工程技术有限公司依据上述法律、法规和规定制定的具体工作规定和措施。</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eastAsia="宋体"/>
          <w:sz w:val="24"/>
          <w:szCs w:val="24"/>
          <w:lang w:val="en-US" w:eastAsia="zh-CN"/>
        </w:rPr>
      </w:pPr>
      <w:r>
        <w:rPr>
          <w:rFonts w:hint="eastAsia"/>
          <w:sz w:val="24"/>
          <w:szCs w:val="24"/>
          <w:lang w:eastAsia="zh-CN"/>
        </w:rPr>
        <w:t>五、对所承接的分包工程不违规转包或分包</w:t>
      </w:r>
      <w:r>
        <w:rPr>
          <w:rFonts w:hint="eastAsia"/>
          <w:sz w:val="24"/>
          <w:szCs w:val="24"/>
          <w:lang w:val="en-US" w:eastAsia="zh-CN"/>
        </w:rPr>
        <w:t>,不拖欠农民工工资。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六、不随意更换施工负责人、技术员、质量员、安全员、主要施工人员等成员；如有需要，一定事先向贵公司申请，并在获得同意后更换。</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七、保证现场施工人员在项目施工期内的社保或意外伤害保险（按规定额度）做到人员全覆盖、时间无间断。</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八、未经贵公司允许本公司不以任何形式与贵公司所参与的业务竞争。</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color w:val="2B2B2B"/>
          <w:sz w:val="24"/>
          <w:szCs w:val="24"/>
        </w:rPr>
      </w:pPr>
      <w:r>
        <w:rPr>
          <w:rFonts w:hint="eastAsia"/>
          <w:color w:val="2B2B2B"/>
          <w:sz w:val="24"/>
          <w:szCs w:val="24"/>
          <w:lang w:val="en-US" w:eastAsia="zh-CN"/>
        </w:rPr>
        <w:t>九、对所有申报材料的真实性、有效性负责。如有违反，无条件接受贵公司相关处理。</w:t>
      </w: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承诺人  ：  *********公司 （盖章）   法人代表：（签名）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年   月   日</w:t>
      </w:r>
    </w:p>
    <w:p>
      <w:pPr>
        <w:adjustRightInd w:val="0"/>
        <w:snapToGrid w:val="0"/>
        <w:spacing w:line="360" w:lineRule="auto"/>
        <w:jc w:val="left"/>
        <w:rPr>
          <w:rFonts w:hint="default" w:cs="Times New Roman"/>
          <w:b w:val="0"/>
          <w:bCs w:val="0"/>
          <w:kern w:val="2"/>
          <w:sz w:val="24"/>
          <w:szCs w:val="24"/>
          <w:u w:val="none"/>
          <w:lang w:val="en-US" w:eastAsia="zh-CN" w:bidi="ar-SA"/>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CA5EE"/>
    <w:multiLevelType w:val="singleLevel"/>
    <w:tmpl w:val="4EECA5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MzY0OTM0NjdlMmM5Y2ZlMGE0OGFlMmQ2OTMyOGIifQ=="/>
  </w:docVars>
  <w:rsids>
    <w:rsidRoot w:val="00000000"/>
    <w:rsid w:val="01D74558"/>
    <w:rsid w:val="03305162"/>
    <w:rsid w:val="0D370C7E"/>
    <w:rsid w:val="17F17DB7"/>
    <w:rsid w:val="18F30210"/>
    <w:rsid w:val="1EE032D9"/>
    <w:rsid w:val="34864E52"/>
    <w:rsid w:val="41AB1C28"/>
    <w:rsid w:val="579655DF"/>
    <w:rsid w:val="5BF643E4"/>
    <w:rsid w:val="5C6F6EB4"/>
    <w:rsid w:val="6CF82662"/>
    <w:rsid w:val="74542E46"/>
    <w:rsid w:val="74C74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Calibri" w:hAnsi="Calibri"/>
      <w:kern w:val="2"/>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rPr>
  </w:style>
  <w:style w:type="paragraph" w:styleId="5">
    <w:name w:val="Normal (Web)"/>
    <w:basedOn w:val="1"/>
    <w:autoRedefine/>
    <w:qFormat/>
    <w:uiPriority w:val="0"/>
    <w:pPr>
      <w:widowControl/>
      <w:jc w:val="left"/>
    </w:pPr>
    <w:rPr>
      <w:rFonts w:ascii="宋体" w:hAnsi="宋体" w:cs="宋体"/>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样式9 Char"/>
    <w:basedOn w:val="1"/>
    <w:autoRedefine/>
    <w:qFormat/>
    <w:uiPriority w:val="0"/>
    <w:pPr>
      <w:spacing w:line="440" w:lineRule="exact"/>
      <w:ind w:firstLine="200" w:firstLineChars="200"/>
    </w:pPr>
    <w:rPr>
      <w:rFonts w:eastAsia="宋体"/>
      <w:spacing w:val="6"/>
      <w:sz w:val="24"/>
      <w:lang w:val="en-US" w:eastAsia="zh-CN" w:bidi="ar-SA"/>
    </w:rPr>
  </w:style>
  <w:style w:type="paragraph" w:customStyle="1" w:styleId="11">
    <w:name w:val="p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quot;footnote text&quot;"/>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2254</Words>
  <Characters>2334</Characters>
  <Lines>0</Lines>
  <Paragraphs>0</Paragraphs>
  <TotalTime>1</TotalTime>
  <ScaleCrop>false</ScaleCrop>
  <LinksUpToDate>false</LinksUpToDate>
  <CharactersWithSpaces>2576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2022-03-21T01:44:00Z</dcterms:created>
  <dc:creator>Administrator</dc:creator>
  <cp:lastModifiedBy>♥wenwen</cp:lastModifiedBy>
  <cp:lastPrinted>2022-03-23T05:48:00Z</cp:lastPrinted>
  <dcterms:modified xsi:type="dcterms:W3CDTF">2024-05-30T06:23:14Z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8B1AE9FC9541451086EB25025C62095C</vt:lpwstr>
  </property>
</Properties>
</file>